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526B40E" wp14:paraId="205A6F2F" wp14:textId="3F3759ED">
      <w:pPr>
        <w:rPr>
          <w:rFonts w:ascii="Bahnschrift" w:hAnsi="Bahnschrift" w:eastAsia="Bahnschrift" w:cs="Bahnschrift"/>
          <w:b w:val="1"/>
          <w:bCs w:val="1"/>
          <w:i w:val="0"/>
          <w:iCs w:val="0"/>
          <w:color w:val="156082" w:themeColor="accent1" w:themeTint="FF" w:themeShade="FF"/>
          <w:sz w:val="48"/>
          <w:szCs w:val="48"/>
        </w:rPr>
      </w:pPr>
      <w:r w:rsidRPr="5526B40E" w:rsidR="4C5E6DC2">
        <w:rPr>
          <w:rFonts w:ascii="Bahnschrift" w:hAnsi="Bahnschrift" w:eastAsia="Bahnschrift" w:cs="Bahnschrift"/>
          <w:b w:val="1"/>
          <w:bCs w:val="1"/>
          <w:i w:val="0"/>
          <w:iCs w:val="0"/>
          <w:color w:val="156082" w:themeColor="accent1" w:themeTint="FF" w:themeShade="FF"/>
          <w:sz w:val="48"/>
          <w:szCs w:val="48"/>
        </w:rPr>
        <w:t>Kommunikationsplan</w:t>
      </w:r>
    </w:p>
    <w:p w:rsidR="4C5E6DC2" w:rsidP="5526B40E" w:rsidRDefault="4C5E6DC2" w14:paraId="6F6E6CBF" w14:textId="18BFDE97">
      <w:pPr>
        <w:pStyle w:val="Normal"/>
        <w:ind w:left="0"/>
        <w:rPr>
          <w:rFonts w:ascii="Bahnschrift SemiLight" w:hAnsi="Bahnschrift SemiLight" w:eastAsia="Bahnschrift SemiLight" w:cs="Bahnschrift SemiLight"/>
          <w:i w:val="1"/>
          <w:iCs w:val="1"/>
        </w:rPr>
      </w:pPr>
      <w:r w:rsidRPr="5526B40E" w:rsidR="4C5E6DC2">
        <w:rPr>
          <w:rFonts w:ascii="Bahnschrift SemiLight" w:hAnsi="Bahnschrift SemiLight" w:eastAsia="Bahnschrift SemiLight" w:cs="Bahnschrift SemiLight"/>
          <w:i w:val="1"/>
          <w:iCs w:val="1"/>
        </w:rPr>
        <w:t>En skabelon målrettet mindre virksomheder</w:t>
      </w:r>
    </w:p>
    <w:p w:rsidR="0CA7C5AA" w:rsidP="5526B40E" w:rsidRDefault="0CA7C5AA" w14:paraId="18163667" w14:textId="15D60C5A">
      <w:pPr>
        <w:pStyle w:val="Normal"/>
        <w:ind w:left="0"/>
        <w:rPr>
          <w:rFonts w:ascii="Bahnschrift SemiLight" w:hAnsi="Bahnschrift SemiLight" w:eastAsia="Bahnschrift SemiLight" w:cs="Bahnschrift SemiLight"/>
        </w:rPr>
      </w:pPr>
      <w:r w:rsidRPr="5526B40E" w:rsidR="0CA7C5AA">
        <w:rPr>
          <w:rFonts w:ascii="Bahnschrift SemiLight" w:hAnsi="Bahnschrift SemiLight" w:eastAsia="Bahnschrift SemiLight" w:cs="Bahnschrift SemiLight"/>
        </w:rPr>
        <w:t>1 mål = 1 aktivitet</w:t>
      </w:r>
    </w:p>
    <w:p w:rsidR="0CA7C5AA" w:rsidP="5526B40E" w:rsidRDefault="0CA7C5AA" w14:paraId="1AEE5536" w14:textId="718AE10C">
      <w:pPr>
        <w:pStyle w:val="Normal"/>
        <w:ind w:left="0"/>
        <w:rPr>
          <w:rFonts w:ascii="Bahnschrift SemiLight" w:hAnsi="Bahnschrift SemiLight" w:eastAsia="Bahnschrift SemiLight" w:cs="Bahnschrift SemiLight"/>
        </w:rPr>
      </w:pPr>
      <w:r w:rsidRPr="5526B40E" w:rsidR="0CA7C5AA">
        <w:rPr>
          <w:rFonts w:ascii="Bahnschrift SemiLight" w:hAnsi="Bahnschrift SemiLight" w:eastAsia="Bahnschrift SemiLight" w:cs="Bahnschrift SemiLight"/>
        </w:rPr>
        <w:t>Genbrug gerne ved ny aktivitet; men udskift altid som minimum mål, målgruppe og budskab</w:t>
      </w:r>
    </w:p>
    <w:p w:rsidR="0CA7C5AA" w:rsidP="5526B40E" w:rsidRDefault="0CA7C5AA" w14:paraId="38B36675" w14:textId="76B2B489">
      <w:pPr>
        <w:pStyle w:val="Normal"/>
        <w:ind w:left="0"/>
        <w:rPr>
          <w:rFonts w:ascii="Bahnschrift SemiLight" w:hAnsi="Bahnschrift SemiLight" w:eastAsia="Bahnschrift SemiLight" w:cs="Bahnschrift SemiLight"/>
        </w:rPr>
      </w:pPr>
      <w:r w:rsidRPr="5526B40E" w:rsidR="0CA7C5AA">
        <w:rPr>
          <w:rFonts w:ascii="Bahnschrift SemiLight" w:hAnsi="Bahnschrift SemiLight" w:eastAsia="Bahnschrift SemiLight" w:cs="Bahnschrift SemiLight"/>
        </w:rPr>
        <w:t>Max 1 side.</w:t>
      </w:r>
    </w:p>
    <w:p w:rsidR="5526B40E" w:rsidP="5526B40E" w:rsidRDefault="5526B40E" w14:paraId="289A9CC0" w14:textId="0FEE4408">
      <w:pPr>
        <w:pStyle w:val="Normal"/>
        <w:ind w:left="0"/>
        <w:rPr>
          <w:rFonts w:ascii="Bahnschrift SemiLight" w:hAnsi="Bahnschrift SemiLight" w:eastAsia="Bahnschrift SemiLight" w:cs="Bahnschrift SemiLight"/>
        </w:rPr>
      </w:pPr>
    </w:p>
    <w:tbl>
      <w:tblPr>
        <w:tblStyle w:val="GridTable7Colorful-Accent1"/>
        <w:tblW w:w="0" w:type="auto"/>
        <w:tblLook w:val="0680" w:firstRow="0" w:lastRow="0" w:firstColumn="1" w:lastColumn="0" w:noHBand="1" w:noVBand="1"/>
      </w:tblPr>
      <w:tblGrid>
        <w:gridCol w:w="765"/>
        <w:gridCol w:w="2670"/>
        <w:gridCol w:w="5580"/>
      </w:tblGrid>
      <w:tr w:rsidR="5526B40E" w:rsidTr="5526B40E" w14:paraId="51D94B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06951ED4" w14:textId="3CC3F8C3">
            <w:pPr>
              <w:pStyle w:val="Normal"/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  <w:t>Trin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12767729" w14:textId="2C6CB3F7">
            <w:pPr>
              <w:pStyle w:val="Normal"/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  <w:t>Tag stilling til: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5526B40E" w:rsidP="5526B40E" w:rsidRDefault="5526B40E" w14:paraId="30775F8F" w14:textId="0320FDF7">
            <w:pPr>
              <w:pStyle w:val="Normal"/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  <w:t>Skriv hvad du beslutter i denne kolonne</w:t>
            </w:r>
          </w:p>
        </w:tc>
      </w:tr>
      <w:tr w:rsidR="5526B40E" w:rsidTr="5526B40E" w14:paraId="67F335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232E55B6" w14:textId="63F0DC1E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59A7D40F" w14:textId="0EA003C8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Mål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5526B40E" w:rsidP="5526B40E" w:rsidRDefault="5526B40E" w14:paraId="2708AE33" w14:textId="132F229A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Det du vil opnå</w:t>
            </w:r>
          </w:p>
        </w:tc>
      </w:tr>
      <w:tr w:rsidR="5526B40E" w:rsidTr="5526B40E" w14:paraId="7C748F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73172D70" w14:textId="4B062AC8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0E4FE121" w14:textId="02DE592B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Målgruppe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5526B40E" w:rsidP="5526B40E" w:rsidRDefault="5526B40E" w14:paraId="3EE2019F" w14:textId="7989A422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Hvem du kommunikerer til</w:t>
            </w:r>
          </w:p>
        </w:tc>
      </w:tr>
      <w:tr w:rsidR="5526B40E" w:rsidTr="5526B40E" w14:paraId="3B6FF3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558C34E0" w14:textId="524F8428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62EA3D4C" w14:textId="2190052C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Budskab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5526B40E" w:rsidP="5526B40E" w:rsidRDefault="5526B40E" w14:paraId="3C79287E" w14:textId="7EC95F04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Hvad du vil sige</w:t>
            </w:r>
          </w:p>
        </w:tc>
      </w:tr>
      <w:tr w:rsidR="5526B40E" w:rsidTr="5526B40E" w14:paraId="3BE3E2A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516B3B70" w14:textId="6A06C2B1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66976390" w14:textId="0C6791C5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Kanal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5526B40E" w:rsidP="5526B40E" w:rsidRDefault="5526B40E" w14:paraId="3A8527E2" w14:textId="718882CC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Hvor du vil sige det</w:t>
            </w:r>
          </w:p>
        </w:tc>
      </w:tr>
      <w:tr w:rsidR="5526B40E" w:rsidTr="5526B40E" w14:paraId="42A22C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5E6E4CC8" w14:textId="64406A1D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5417CC1A" w14:textId="3B830356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Tidsplan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5526B40E" w:rsidP="5526B40E" w:rsidRDefault="5526B40E" w14:paraId="599AAD00" w14:textId="6E6DB745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Hvornår det skal ske</w:t>
            </w:r>
          </w:p>
        </w:tc>
      </w:tr>
      <w:tr w:rsidR="5526B40E" w:rsidTr="5526B40E" w14:paraId="1C384B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471BD5CE" w14:textId="0E7C835C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6B5E6EDF" w14:textId="1331872F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Ansvarlig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5526B40E" w:rsidP="5526B40E" w:rsidRDefault="5526B40E" w14:paraId="49D2D189" w14:textId="39A3A8DE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Hvem gør det</w:t>
            </w:r>
          </w:p>
        </w:tc>
      </w:tr>
      <w:tr w:rsidR="5526B40E" w:rsidTr="5526B40E" w14:paraId="467A53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2D4FBE0B" w14:textId="2C0C04F7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6D87A251" w14:textId="61936905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KPI (Måling)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5526B40E" w:rsidP="5526B40E" w:rsidRDefault="5526B40E" w14:paraId="77094226" w14:textId="47101C7D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 xml:space="preserve">2-4 målbare </w:t>
            </w:r>
            <w:r w:rsidRPr="5526B40E" w:rsidR="5526B40E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indikatorer</w:t>
            </w:r>
          </w:p>
          <w:p w:rsidR="5526B40E" w:rsidP="5526B40E" w:rsidRDefault="5526B40E" w14:paraId="3849990C" w14:textId="1078D8B5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</w:p>
          <w:p w:rsidR="36DDBAE0" w:rsidP="5526B40E" w:rsidRDefault="36DDBAE0" w14:paraId="4D123344" w14:textId="4FE0C19F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36DDBAE0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 xml:space="preserve">Skriv både kanal, formål, KPI, målemetode, hvornår evalueres </w:t>
            </w:r>
          </w:p>
        </w:tc>
      </w:tr>
    </w:tbl>
    <w:p w:rsidR="5526B40E" w:rsidP="5526B40E" w:rsidRDefault="5526B40E" w14:paraId="07A15115" w14:textId="64ADB3B9">
      <w:pPr>
        <w:pStyle w:val="Normal"/>
        <w:ind w:left="0"/>
        <w:rPr>
          <w:rFonts w:ascii="Bahnschrift SemiLight" w:hAnsi="Bahnschrift SemiLight" w:eastAsia="Bahnschrift SemiLight" w:cs="Bahnschrift SemiLight"/>
        </w:rPr>
      </w:pPr>
    </w:p>
    <w:p w:rsidR="5526B40E" w:rsidP="5526B40E" w:rsidRDefault="5526B40E" w14:paraId="4E37C7D0" w14:textId="159E56B5">
      <w:pPr>
        <w:pStyle w:val="Normal"/>
        <w:ind w:left="0"/>
        <w:rPr>
          <w:rFonts w:ascii="Bahnschrift SemiLight" w:hAnsi="Bahnschrift SemiLight" w:eastAsia="Bahnschrift SemiLight" w:cs="Bahnschrift SemiLight"/>
        </w:rPr>
      </w:pPr>
    </w:p>
    <w:p w:rsidR="083940FB" w:rsidP="5526B40E" w:rsidRDefault="083940FB" w14:paraId="62595413" w14:textId="5F50B301">
      <w:pPr>
        <w:pStyle w:val="Normal"/>
        <w:ind w:left="0"/>
        <w:rPr>
          <w:rFonts w:ascii="Bahnschrift SemiLight" w:hAnsi="Bahnschrift SemiLight" w:eastAsia="Bahnschrift SemiLight" w:cs="Bahnschrift SemiLight"/>
          <w:sz w:val="28"/>
          <w:szCs w:val="28"/>
        </w:rPr>
      </w:pPr>
      <w:r w:rsidRPr="5526B40E" w:rsidR="083940FB">
        <w:rPr>
          <w:rFonts w:ascii="Bahnschrift SemiLight" w:hAnsi="Bahnschrift SemiLight" w:eastAsia="Bahnschrift SemiLight" w:cs="Bahnschrift SemiLight"/>
          <w:sz w:val="28"/>
          <w:szCs w:val="28"/>
        </w:rPr>
        <w:t>Eksempel på udfyldt kommunikationsplan</w:t>
      </w:r>
    </w:p>
    <w:tbl>
      <w:tblPr>
        <w:tblStyle w:val="GridTable7Colorful-Accent1"/>
        <w:tblW w:w="0" w:type="auto"/>
        <w:tblLook w:val="0680" w:firstRow="0" w:lastRow="0" w:firstColumn="1" w:lastColumn="0" w:noHBand="1" w:noVBand="1"/>
      </w:tblPr>
      <w:tblGrid>
        <w:gridCol w:w="765"/>
        <w:gridCol w:w="2670"/>
        <w:gridCol w:w="5580"/>
      </w:tblGrid>
      <w:tr w:rsidR="5526B40E" w:rsidTr="5526B40E" w14:paraId="12BD3C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69B46E59" w14:textId="3CC3F8C3">
            <w:pPr>
              <w:pStyle w:val="Normal"/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  <w:t>Trin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30D84A89" w14:textId="2C6CB3F7">
            <w:pPr>
              <w:pStyle w:val="Normal"/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  <w:t>Tag stilling til: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5526B40E" w:rsidP="5526B40E" w:rsidRDefault="5526B40E" w14:paraId="3884151C" w14:textId="0320FDF7">
            <w:pPr>
              <w:pStyle w:val="Normal"/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b w:val="1"/>
                <w:bCs w:val="1"/>
                <w:sz w:val="28"/>
                <w:szCs w:val="28"/>
              </w:rPr>
              <w:t>Skriv hvad du beslutter i denne kolonne</w:t>
            </w:r>
          </w:p>
        </w:tc>
      </w:tr>
      <w:tr w:rsidR="5526B40E" w:rsidTr="5526B40E" w14:paraId="757DC6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487D9860" w14:textId="63F0DC1E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6270BCFE" w14:textId="0EA003C8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Mål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656F3061" w:rsidP="5526B40E" w:rsidRDefault="656F3061" w14:paraId="25ACE071" w14:textId="707FBEB4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656F3061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Besøg til konsulenterne på vores messestand</w:t>
            </w:r>
          </w:p>
        </w:tc>
      </w:tr>
      <w:tr w:rsidR="5526B40E" w:rsidTr="5526B40E" w14:paraId="55E930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2E780616" w14:textId="4B062AC8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22022C8C" w14:textId="02DE592B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Målgruppe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058CA002" w:rsidP="5526B40E" w:rsidRDefault="058CA002" w14:paraId="4D4B5E0F" w14:textId="04F83010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058CA002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 xml:space="preserve">Vores følgere på </w:t>
            </w:r>
            <w:r w:rsidRPr="5526B40E" w:rsidR="058CA002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LinkedIN</w:t>
            </w:r>
          </w:p>
        </w:tc>
      </w:tr>
      <w:tr w:rsidR="5526B40E" w:rsidTr="5526B40E" w14:paraId="73011F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5CA5F782" w14:textId="524F8428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1919260B" w14:textId="2190052C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Budskab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3C0439FE" w:rsidP="5526B40E" w:rsidRDefault="3C0439FE" w14:paraId="4FF0170D" w14:textId="7EF86D46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3C0439FE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De første 50 besøgende på vores stand får en øl og en grillpølse</w:t>
            </w:r>
          </w:p>
        </w:tc>
      </w:tr>
      <w:tr w:rsidR="5526B40E" w:rsidTr="5526B40E" w14:paraId="227BE8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0BCC7A72" w14:textId="6A06C2B1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0B5FC02C" w14:textId="0C6791C5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Kanal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701EAC99" w:rsidP="5526B40E" w:rsidRDefault="701EAC99" w14:paraId="4958CD18" w14:textId="3892E58E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701EAC99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LinkedIN</w:t>
            </w:r>
            <w:r w:rsidRPr="5526B40E" w:rsidR="701EAC99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-siden</w:t>
            </w:r>
          </w:p>
        </w:tc>
      </w:tr>
      <w:tr w:rsidR="5526B40E" w:rsidTr="5526B40E" w14:paraId="120FC3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6DFB7718" w14:textId="64406A1D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46656309" w14:textId="3B830356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Tidsplan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2E409611" w:rsidP="5526B40E" w:rsidRDefault="2E409611" w14:paraId="2BA14EE6" w14:textId="5E31708D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2E409611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Uge 1: Intern orientering til konsulenterne</w:t>
            </w:r>
            <w:r>
              <w:br/>
            </w:r>
            <w:r w:rsidRPr="5526B40E" w:rsidR="4CD2DE1D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Uge 2: Opslag eksternt</w:t>
            </w:r>
          </w:p>
          <w:p w:rsidR="4CD2DE1D" w:rsidP="5526B40E" w:rsidRDefault="4CD2DE1D" w14:paraId="233EB40A" w14:textId="48344F09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4CD2DE1D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Uge 3: Opfølgning</w:t>
            </w:r>
          </w:p>
          <w:p w:rsidR="4CD2DE1D" w:rsidP="5526B40E" w:rsidRDefault="4CD2DE1D" w14:paraId="50C6D5EB" w14:textId="2C099D38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4CD2DE1D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Uge 4: Effekt og dokumentation</w:t>
            </w:r>
          </w:p>
        </w:tc>
      </w:tr>
      <w:tr w:rsidR="5526B40E" w:rsidTr="5526B40E" w14:paraId="0C6599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1E746D80" w14:textId="0E7C835C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70DD0942" w14:textId="1331872F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Ansvarlig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3A4CBF81" w:rsidP="5526B40E" w:rsidRDefault="3A4CBF81" w14:paraId="68F33D0E" w14:textId="0DDEE080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3A4CBF81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 xml:space="preserve">Udførende: </w:t>
            </w:r>
            <w:r w:rsidRPr="5526B40E" w:rsidR="4C88DBC7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XX</w:t>
            </w:r>
            <w:r>
              <w:br/>
            </w:r>
            <w:r w:rsidRPr="5526B40E" w:rsidR="33883773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Godkender: NN</w:t>
            </w:r>
          </w:p>
        </w:tc>
      </w:tr>
      <w:tr w:rsidR="5526B40E" w:rsidTr="5526B40E" w14:paraId="65113C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="5526B40E" w:rsidP="5526B40E" w:rsidRDefault="5526B40E" w14:paraId="7BE254C2" w14:textId="2C0C04F7">
            <w:pPr>
              <w:pStyle w:val="Normal"/>
              <w:rPr>
                <w:rFonts w:ascii="Bahnschrift SemiLight" w:hAnsi="Bahnschrift SemiLight" w:eastAsia="Bahnschrift SemiLight" w:cs="Bahnschrift SemiLight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0" w:type="dxa"/>
            <w:tcMar/>
          </w:tcPr>
          <w:p w:rsidR="5526B40E" w:rsidP="5526B40E" w:rsidRDefault="5526B40E" w14:paraId="33AA9292" w14:textId="61936905">
            <w:pPr>
              <w:pStyle w:val="Normal"/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</w:pPr>
            <w:r w:rsidRPr="5526B40E" w:rsidR="5526B40E">
              <w:rPr>
                <w:rFonts w:ascii="Bahnschrift SemiLight" w:hAnsi="Bahnschrift SemiLight" w:eastAsia="Bahnschrift SemiLight" w:cs="Bahnschrift SemiLight"/>
                <w:sz w:val="28"/>
                <w:szCs w:val="28"/>
              </w:rPr>
              <w:t>KPI (Måling)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80" w:type="dxa"/>
            <w:tcMar/>
          </w:tcPr>
          <w:p w:rsidR="6058C438" w:rsidP="5526B40E" w:rsidRDefault="6058C438" w14:paraId="2784C462" w14:textId="3B7307E2">
            <w:pPr>
              <w:pStyle w:val="Normal"/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</w:pPr>
            <w:r w:rsidRPr="5526B40E" w:rsidR="6058C438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 xml:space="preserve">Formålet er </w:t>
            </w:r>
            <w:r w:rsidRPr="5526B40E" w:rsidR="6058C438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leads</w:t>
            </w:r>
            <w:r w:rsidRPr="5526B40E" w:rsidR="0AA4BA63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.</w:t>
            </w:r>
            <w:r w:rsidRPr="5526B40E" w:rsidR="6058C438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 xml:space="preserve"> </w:t>
            </w:r>
            <w:r w:rsidRPr="5526B40E" w:rsidR="2BD2DBF7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10 af</w:t>
            </w:r>
            <w:r w:rsidRPr="5526B40E" w:rsidR="2BD2DBF7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taler om kundebesøg</w:t>
            </w:r>
            <w:r w:rsidRPr="5526B40E" w:rsidR="4E4AEA15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 xml:space="preserve"> en uge efter messen</w:t>
            </w:r>
            <w:r w:rsidRPr="5526B40E" w:rsidR="4CD2993E">
              <w:rPr>
                <w:rFonts w:ascii="Bahnschrift SemiLight" w:hAnsi="Bahnschrift SemiLight" w:eastAsia="Bahnschrift SemiLight" w:cs="Bahnschrift SemiLight"/>
                <w:color w:val="262626" w:themeColor="text1" w:themeTint="D9" w:themeShade="FF"/>
              </w:rPr>
              <w:t>. Registreret i vores CRM-system.</w:t>
            </w:r>
          </w:p>
        </w:tc>
      </w:tr>
    </w:tbl>
    <w:p w:rsidR="5526B40E" w:rsidP="5526B40E" w:rsidRDefault="5526B40E" w14:paraId="30A0D1C9" w14:textId="72309A3E">
      <w:pPr>
        <w:pStyle w:val="Normal"/>
        <w:ind w:left="0"/>
        <w:rPr>
          <w:rFonts w:ascii="Bahnschrift SemiLight" w:hAnsi="Bahnschrift SemiLight" w:eastAsia="Bahnschrift SemiLight" w:cs="Bahnschrift SemiLight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d521269448bc4646"/>
      <w:footerReference w:type="default" r:id="Rac97a97d69d54f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526B40E" w:rsidTr="5526B40E" w14:paraId="05F39264">
      <w:trPr>
        <w:trHeight w:val="300"/>
      </w:trPr>
      <w:tc>
        <w:tcPr>
          <w:tcW w:w="3005" w:type="dxa"/>
          <w:tcMar/>
        </w:tcPr>
        <w:p w:rsidR="5526B40E" w:rsidP="5526B40E" w:rsidRDefault="5526B40E" w14:paraId="7E500436" w14:textId="466F065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526B40E" w:rsidP="5526B40E" w:rsidRDefault="5526B40E" w14:paraId="700AFA03" w14:textId="4DFBE2A0">
          <w:pPr>
            <w:pStyle w:val="Header"/>
            <w:bidi w:val="0"/>
            <w:jc w:val="center"/>
            <w:rPr>
              <w:color w:val="262626" w:themeColor="text1" w:themeTint="D9" w:themeShade="FF"/>
              <w:sz w:val="20"/>
              <w:szCs w:val="20"/>
            </w:rPr>
          </w:pPr>
          <w:r w:rsidRPr="5526B40E" w:rsidR="5526B40E">
            <w:rPr>
              <w:color w:val="262626" w:themeColor="text1" w:themeTint="D9" w:themeShade="FF"/>
              <w:sz w:val="20"/>
              <w:szCs w:val="20"/>
            </w:rPr>
            <w:t>Tejlmand</w:t>
          </w:r>
          <w:r w:rsidRPr="5526B40E" w:rsidR="5526B40E">
            <w:rPr>
              <w:color w:val="262626" w:themeColor="text1" w:themeTint="D9" w:themeShade="FF"/>
              <w:sz w:val="20"/>
              <w:szCs w:val="20"/>
            </w:rPr>
            <w:t xml:space="preserve"> Kommunikation</w:t>
          </w:r>
        </w:p>
      </w:tc>
      <w:tc>
        <w:tcPr>
          <w:tcW w:w="3005" w:type="dxa"/>
          <w:tcMar/>
        </w:tcPr>
        <w:p w:rsidR="5526B40E" w:rsidP="5526B40E" w:rsidRDefault="5526B40E" w14:paraId="770F0596" w14:textId="0AFC8534">
          <w:pPr>
            <w:pStyle w:val="Header"/>
            <w:bidi w:val="0"/>
            <w:ind w:right="-115"/>
            <w:jc w:val="right"/>
            <w:rPr>
              <w:sz w:val="20"/>
              <w:szCs w:val="20"/>
            </w:rPr>
          </w:pPr>
          <w:r w:rsidRPr="5526B40E" w:rsidR="5526B40E">
            <w:rPr>
              <w:sz w:val="20"/>
              <w:szCs w:val="20"/>
            </w:rPr>
            <w:t>2026</w:t>
          </w:r>
        </w:p>
      </w:tc>
    </w:tr>
  </w:tbl>
  <w:p w:rsidR="5526B40E" w:rsidP="5526B40E" w:rsidRDefault="5526B40E" w14:paraId="7117149D" w14:textId="3BF5BBC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526B40E" w:rsidTr="5526B40E" w14:paraId="0A46B218">
      <w:trPr>
        <w:trHeight w:val="300"/>
      </w:trPr>
      <w:tc>
        <w:tcPr>
          <w:tcW w:w="3005" w:type="dxa"/>
          <w:tcMar/>
        </w:tcPr>
        <w:p w:rsidR="5526B40E" w:rsidP="5526B40E" w:rsidRDefault="5526B40E" w14:paraId="2FDEC4FF" w14:textId="1912BAF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526B40E" w:rsidP="5526B40E" w:rsidRDefault="5526B40E" w14:paraId="4B8C61BC" w14:textId="66E91D9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526B40E" w:rsidP="5526B40E" w:rsidRDefault="5526B40E" w14:paraId="43A69E76" w14:textId="33F3D775">
          <w:pPr>
            <w:pStyle w:val="Header"/>
            <w:bidi w:val="0"/>
            <w:ind w:right="-115"/>
            <w:jc w:val="right"/>
          </w:pPr>
        </w:p>
      </w:tc>
    </w:tr>
  </w:tbl>
  <w:p w:rsidR="5526B40E" w:rsidP="5526B40E" w:rsidRDefault="5526B40E" w14:paraId="462F1394" w14:textId="31713A25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sG1WQxcr5InRIw" int2:id="7pplLiVP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f189e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3FD262"/>
    <w:rsid w:val="0390C177"/>
    <w:rsid w:val="058CA002"/>
    <w:rsid w:val="083940FB"/>
    <w:rsid w:val="0AA4BA63"/>
    <w:rsid w:val="0BF15ECE"/>
    <w:rsid w:val="0C52FE70"/>
    <w:rsid w:val="0CA7C5AA"/>
    <w:rsid w:val="0E1A18ED"/>
    <w:rsid w:val="107192EE"/>
    <w:rsid w:val="11FBE4A8"/>
    <w:rsid w:val="127C9736"/>
    <w:rsid w:val="127F07E6"/>
    <w:rsid w:val="134E8201"/>
    <w:rsid w:val="17495FF2"/>
    <w:rsid w:val="1B528AE7"/>
    <w:rsid w:val="1E020746"/>
    <w:rsid w:val="1FE29278"/>
    <w:rsid w:val="20A3885F"/>
    <w:rsid w:val="22931F38"/>
    <w:rsid w:val="22931F38"/>
    <w:rsid w:val="22CFAFF8"/>
    <w:rsid w:val="2994A711"/>
    <w:rsid w:val="2BD2DBF7"/>
    <w:rsid w:val="2C001C13"/>
    <w:rsid w:val="2CD7DB1D"/>
    <w:rsid w:val="2CE6C685"/>
    <w:rsid w:val="2DECF971"/>
    <w:rsid w:val="2E409611"/>
    <w:rsid w:val="2FE4F41F"/>
    <w:rsid w:val="30B805C3"/>
    <w:rsid w:val="329A8FED"/>
    <w:rsid w:val="33883773"/>
    <w:rsid w:val="36DDBAE0"/>
    <w:rsid w:val="3A4CBF81"/>
    <w:rsid w:val="3A962E33"/>
    <w:rsid w:val="3C0439FE"/>
    <w:rsid w:val="436C72AD"/>
    <w:rsid w:val="436C72AD"/>
    <w:rsid w:val="4938D35A"/>
    <w:rsid w:val="4AA11C01"/>
    <w:rsid w:val="4AA11C01"/>
    <w:rsid w:val="4BEFC697"/>
    <w:rsid w:val="4C5E6DC2"/>
    <w:rsid w:val="4C88DBC7"/>
    <w:rsid w:val="4CD2993E"/>
    <w:rsid w:val="4CD2DE1D"/>
    <w:rsid w:val="4E4AEA15"/>
    <w:rsid w:val="5526B40E"/>
    <w:rsid w:val="55CDD2B7"/>
    <w:rsid w:val="5BC3B9AD"/>
    <w:rsid w:val="5DFA1EE3"/>
    <w:rsid w:val="5ECAB82B"/>
    <w:rsid w:val="6058C438"/>
    <w:rsid w:val="60E44E3F"/>
    <w:rsid w:val="626BAF9C"/>
    <w:rsid w:val="656F3061"/>
    <w:rsid w:val="6D4382D6"/>
    <w:rsid w:val="6DD5E8BD"/>
    <w:rsid w:val="6E898039"/>
    <w:rsid w:val="6F3FD262"/>
    <w:rsid w:val="701EAC99"/>
    <w:rsid w:val="72754689"/>
    <w:rsid w:val="74530A16"/>
    <w:rsid w:val="771A3383"/>
    <w:rsid w:val="777F08AF"/>
    <w:rsid w:val="7902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FD262"/>
  <w15:chartTrackingRefBased/>
  <w15:docId w15:val="{DBB8B173-B1C7-4860-9905-1D56550DFB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526B40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5526B40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526B40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7Colorful-Accent1" mc:Ignorable="w14">
    <w:name xmlns:w="http://schemas.openxmlformats.org/wordprocessingml/2006/main" w:val="Grid Table 7 Colorful Accent 1"/>
    <w:basedOn xmlns:w="http://schemas.openxmlformats.org/wordprocessingml/2006/main" w:val="TableNormal"/>
    <w:uiPriority xmlns:w="http://schemas.openxmlformats.org/wordprocessingml/2006/main" w:val="52"/>
    <w:pPr xmlns:w="http://schemas.openxmlformats.org/wordprocessingml/2006/main">
      <w:spacing xmlns:w="http://schemas.openxmlformats.org/wordprocessingml/2006/main" w:after="0" w:line="240" w:lineRule="auto"/>
    </w:pPr>
    <w:rPr xmlns:w="http://schemas.openxmlformats.org/wordprocessingml/2006/main">
      <w:color w:val="2E74B5" w:themeColor="accent1" w:themeShade="BF"/>
    </w:rPr>
    <w:tblPr xmlns:w="http://schemas.openxmlformats.org/wordprocessingml/2006/main">
      <w:tblStyleRowBandSize w:val="1"/>
      <w:tblStyleColBandSize w:val="1"/>
      <w:tblInd w:w="0" w:type="dxa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xmlns:w="http://schemas.openxmlformats.org/wordprocessingml/2006/main"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xmlns:w="http://schemas.openxmlformats.org/wordprocessingml/2006/main"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xmlns:w="http://schemas.openxmlformats.org/wordprocessingml/2006/main"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xmlns:w="http://schemas.openxmlformats.org/wordprocessingml/2006/main" w:type="band1Vert">
      <w:tblPr/>
      <w:tcPr>
        <w:shd w:val="clear" w:color="auto" w:fill="DEEAF6" w:themeFill="accent1" w:themeFillTint="33"/>
      </w:tcPr>
    </w:tblStylePr>
    <w:tblStylePr xmlns:w="http://schemas.openxmlformats.org/wordprocessingml/2006/main" w:type="band1Horz">
      <w:tblPr/>
      <w:tcPr>
        <w:shd w:val="clear" w:color="auto" w:fill="DEEAF6" w:themeFill="accent1" w:themeFillTint="33"/>
      </w:tcPr>
    </w:tblStylePr>
    <w:tblStylePr xmlns:w="http://schemas.openxmlformats.org/wordprocessingml/2006/main" w:type="neCell">
      <w:tblPr/>
      <w:tcPr>
        <w:tcBorders>
          <w:bottom w:val="single" w:color="9CC2E5" w:themeColor="accent1" w:themeTint="99" w:sz="4" w:space="0"/>
        </w:tcBorders>
      </w:tcPr>
    </w:tblStylePr>
    <w:tblStylePr xmlns:w="http://schemas.openxmlformats.org/wordprocessingml/2006/main" w:type="nwCell">
      <w:tblPr/>
      <w:tcPr>
        <w:tcBorders>
          <w:bottom w:val="single" w:color="9CC2E5" w:themeColor="accent1" w:themeTint="99" w:sz="4" w:space="0"/>
        </w:tcBorders>
      </w:tcPr>
    </w:tblStylePr>
    <w:tblStylePr xmlns:w="http://schemas.openxmlformats.org/wordprocessingml/2006/main" w:type="seCell">
      <w:tblPr/>
      <w:tcPr>
        <w:tcBorders>
          <w:top w:val="single" w:color="9CC2E5" w:themeColor="accent1" w:themeTint="99" w:sz="4" w:space="0"/>
        </w:tcBorders>
      </w:tcPr>
    </w:tblStylePr>
    <w:tblStylePr xmlns:w="http://schemas.openxmlformats.org/wordprocessingml/2006/main" w:type="swCell">
      <w:tblPr/>
      <w:tcPr>
        <w:tcBorders>
          <w:top w:val="single" w:color="9CC2E5" w:themeColor="accent1" w:themeTint="99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d521269448bc4646" /><Relationship Type="http://schemas.openxmlformats.org/officeDocument/2006/relationships/footer" Target="footer.xml" Id="Rac97a97d69d54fdc" /><Relationship Type="http://schemas.microsoft.com/office/2020/10/relationships/intelligence" Target="intelligence2.xml" Id="R52830630802643b6" /><Relationship Type="http://schemas.openxmlformats.org/officeDocument/2006/relationships/numbering" Target="numbering.xml" Id="Rc76ae9a3397d4fa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2026-02-12T13:45:40.2296559Z</dcterms:created>
  <dcterms:modified xsi:type="dcterms:W3CDTF">2026-02-12T14:31:18.1332950Z</dcterms:modified>
  <dc:creator>Elisabeth Tejlmand</dc:creator>
  <lastModifiedBy>Elisabeth Tejlmand</lastModifiedBy>
</coreProperties>
</file>